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74891" w14:textId="77777777" w:rsidR="00BB762E" w:rsidRDefault="00BB762E" w:rsidP="00BB762E">
      <w:pPr>
        <w:pStyle w:val="BodyText"/>
        <w:spacing w:before="76"/>
        <w:jc w:val="both"/>
      </w:pPr>
      <w:bookmarkStart w:id="0" w:name="_GoBack"/>
      <w:r>
        <w:t>Table</w:t>
      </w:r>
      <w:r>
        <w:rPr>
          <w:spacing w:val="-10"/>
        </w:rPr>
        <w:t xml:space="preserve"> </w:t>
      </w:r>
      <w:r>
        <w:t>02:</w:t>
      </w:r>
      <w:r>
        <w:rPr>
          <w:spacing w:val="-8"/>
        </w:rPr>
        <w:t xml:space="preserve"> </w:t>
      </w:r>
      <w:r>
        <w:t>Provenance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t>Muraqqaʿ-e</w:t>
      </w:r>
      <w:r>
        <w:rPr>
          <w:spacing w:val="-9"/>
        </w:rPr>
        <w:t xml:space="preserve"> </w:t>
      </w:r>
      <w:r>
        <w:t>Gulshan</w:t>
      </w:r>
      <w:r>
        <w:rPr>
          <w:spacing w:val="-10"/>
        </w:rPr>
        <w:t xml:space="preserve"> </w:t>
      </w:r>
      <w:r>
        <w:rPr>
          <w:spacing w:val="-2"/>
        </w:rPr>
        <w:t>Folios</w:t>
      </w:r>
    </w:p>
    <w:bookmarkEnd w:id="0"/>
    <w:p w14:paraId="547796E6" w14:textId="77777777" w:rsidR="00BB762E" w:rsidRDefault="00BB762E" w:rsidP="00BB762E">
      <w:pPr>
        <w:pStyle w:val="BodyText"/>
        <w:spacing w:before="16"/>
        <w:ind w:left="0"/>
        <w:jc w:val="both"/>
        <w:rPr>
          <w:sz w:val="20"/>
        </w:rPr>
      </w:pPr>
    </w:p>
    <w:tbl>
      <w:tblPr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166"/>
        <w:gridCol w:w="1696"/>
        <w:gridCol w:w="1518"/>
        <w:gridCol w:w="1441"/>
        <w:gridCol w:w="2317"/>
      </w:tblGrid>
      <w:tr w:rsidR="00BB762E" w14:paraId="703248D5" w14:textId="77777777" w:rsidTr="00E114A0">
        <w:trPr>
          <w:trHeight w:val="551"/>
        </w:trPr>
        <w:tc>
          <w:tcPr>
            <w:tcW w:w="1747" w:type="dxa"/>
          </w:tcPr>
          <w:p w14:paraId="0AE4E68D" w14:textId="77777777" w:rsidR="00BB762E" w:rsidRDefault="00BB762E" w:rsidP="00E114A0">
            <w:pPr>
              <w:pStyle w:val="TableParagraph"/>
              <w:spacing w:line="275" w:lineRule="exact"/>
              <w:ind w:left="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1166" w:type="dxa"/>
          </w:tcPr>
          <w:p w14:paraId="0A6D5F68" w14:textId="77777777" w:rsidR="00BB762E" w:rsidRDefault="00BB762E" w:rsidP="00E114A0">
            <w:pPr>
              <w:pStyle w:val="TableParagraph"/>
              <w:spacing w:line="276" w:lineRule="exact"/>
              <w:ind w:left="153" w:right="141" w:firstLine="16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Folio Number</w:t>
            </w:r>
          </w:p>
        </w:tc>
        <w:tc>
          <w:tcPr>
            <w:tcW w:w="1696" w:type="dxa"/>
          </w:tcPr>
          <w:p w14:paraId="20F1C464" w14:textId="77777777" w:rsidR="00BB762E" w:rsidRDefault="00BB762E" w:rsidP="00E114A0">
            <w:pPr>
              <w:pStyle w:val="TableParagraph"/>
              <w:spacing w:line="276" w:lineRule="exact"/>
              <w:ind w:left="307" w:firstLine="12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Current Institution</w:t>
            </w:r>
          </w:p>
        </w:tc>
        <w:tc>
          <w:tcPr>
            <w:tcW w:w="1518" w:type="dxa"/>
          </w:tcPr>
          <w:p w14:paraId="7607FF3A" w14:textId="77777777" w:rsidR="00BB762E" w:rsidRDefault="00BB762E" w:rsidP="00E114A0">
            <w:pPr>
              <w:pStyle w:val="TableParagraph"/>
              <w:spacing w:line="276" w:lineRule="exact"/>
              <w:ind w:left="217" w:firstLine="9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Previous Institution</w:t>
            </w:r>
          </w:p>
        </w:tc>
        <w:tc>
          <w:tcPr>
            <w:tcW w:w="1441" w:type="dxa"/>
          </w:tcPr>
          <w:p w14:paraId="2BD7382D" w14:textId="77777777" w:rsidR="00BB762E" w:rsidRDefault="00BB762E" w:rsidP="00E114A0">
            <w:pPr>
              <w:pStyle w:val="TableParagraph"/>
              <w:spacing w:line="276" w:lineRule="exact"/>
              <w:ind w:left="482" w:right="122" w:hanging="34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Acquisition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317" w:type="dxa"/>
          </w:tcPr>
          <w:p w14:paraId="7A92E398" w14:textId="77777777" w:rsidR="00BB762E" w:rsidRDefault="00BB762E" w:rsidP="00E114A0">
            <w:pPr>
              <w:pStyle w:val="TableParagraph"/>
              <w:spacing w:line="275" w:lineRule="exact"/>
              <w:ind w:left="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BB762E" w14:paraId="78CC5672" w14:textId="77777777" w:rsidTr="00E114A0">
        <w:trPr>
          <w:trHeight w:val="1655"/>
        </w:trPr>
        <w:tc>
          <w:tcPr>
            <w:tcW w:w="1747" w:type="dxa"/>
          </w:tcPr>
          <w:p w14:paraId="54211514" w14:textId="77777777" w:rsidR="00BB762E" w:rsidRDefault="00BB762E" w:rsidP="00E114A0">
            <w:pPr>
              <w:pStyle w:val="TableParagraph"/>
              <w:spacing w:line="240" w:lineRule="auto"/>
              <w:ind w:left="107" w:right="21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Doha </w:t>
            </w:r>
            <w:r>
              <w:rPr>
                <w:spacing w:val="-2"/>
                <w:sz w:val="24"/>
              </w:rPr>
              <w:t>Manuscript</w:t>
            </w:r>
          </w:p>
        </w:tc>
        <w:tc>
          <w:tcPr>
            <w:tcW w:w="1166" w:type="dxa"/>
          </w:tcPr>
          <w:p w14:paraId="14328A4B" w14:textId="77777777" w:rsidR="00BB762E" w:rsidRDefault="00BB762E" w:rsidP="00E114A0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96" w:type="dxa"/>
          </w:tcPr>
          <w:p w14:paraId="71F0138B" w14:textId="77777777" w:rsidR="00BB762E" w:rsidRDefault="00BB762E" w:rsidP="00E114A0">
            <w:pPr>
              <w:pStyle w:val="TableParagraph"/>
              <w:spacing w:line="240" w:lineRule="auto"/>
              <w:ind w:left="108" w:right="477"/>
              <w:jc w:val="both"/>
              <w:rPr>
                <w:sz w:val="24"/>
              </w:rPr>
            </w:pPr>
            <w:r>
              <w:rPr>
                <w:sz w:val="24"/>
              </w:rPr>
              <w:t>Museum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Islamic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Art </w:t>
            </w:r>
            <w:r>
              <w:rPr>
                <w:spacing w:val="-2"/>
                <w:sz w:val="24"/>
              </w:rPr>
              <w:t>(Doha)</w:t>
            </w:r>
          </w:p>
        </w:tc>
        <w:tc>
          <w:tcPr>
            <w:tcW w:w="1518" w:type="dxa"/>
          </w:tcPr>
          <w:p w14:paraId="222AB375" w14:textId="77777777" w:rsidR="00BB762E" w:rsidRDefault="00BB762E" w:rsidP="00E114A0">
            <w:pPr>
              <w:pStyle w:val="TableParagraph"/>
              <w:spacing w:line="240" w:lineRule="auto"/>
              <w:ind w:left="106" w:right="5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Persian Imperial Library</w:t>
            </w:r>
          </w:p>
        </w:tc>
        <w:tc>
          <w:tcPr>
            <w:tcW w:w="1441" w:type="dxa"/>
          </w:tcPr>
          <w:p w14:paraId="5B336200" w14:textId="77777777" w:rsidR="00BB762E" w:rsidRDefault="00BB762E" w:rsidP="00E114A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2317" w:type="dxa"/>
          </w:tcPr>
          <w:p w14:paraId="5D437350" w14:textId="77777777" w:rsidR="00BB762E" w:rsidRDefault="00BB762E" w:rsidP="00E114A0">
            <w:pPr>
              <w:pStyle w:val="TableParagraph"/>
              <w:spacing w:line="240" w:lineRule="auto"/>
              <w:ind w:left="109" w:right="17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Woman Worshiping the Moon, Four Mughal Courtiers, An old man and his pupil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landscape,</w:t>
            </w:r>
          </w:p>
          <w:p w14:paraId="7FABB1AE" w14:textId="77777777" w:rsidR="00BB762E" w:rsidRDefault="00BB762E" w:rsidP="00E114A0">
            <w:pPr>
              <w:pStyle w:val="TableParagraph"/>
              <w:spacing w:line="261" w:lineRule="exact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…</w:t>
            </w:r>
          </w:p>
        </w:tc>
      </w:tr>
      <w:tr w:rsidR="00BB762E" w14:paraId="1F03DE2F" w14:textId="77777777" w:rsidTr="00E114A0">
        <w:trPr>
          <w:trHeight w:val="827"/>
        </w:trPr>
        <w:tc>
          <w:tcPr>
            <w:tcW w:w="1747" w:type="dxa"/>
          </w:tcPr>
          <w:p w14:paraId="521D4587" w14:textId="77777777" w:rsidR="00BB762E" w:rsidRDefault="00BB762E" w:rsidP="00E114A0">
            <w:pPr>
              <w:pStyle w:val="TableParagraph"/>
              <w:spacing w:line="240" w:lineRule="auto"/>
              <w:ind w:left="107" w:right="218"/>
              <w:jc w:val="both"/>
              <w:rPr>
                <w:sz w:val="24"/>
              </w:rPr>
            </w:pPr>
            <w:r>
              <w:rPr>
                <w:sz w:val="24"/>
              </w:rPr>
              <w:t>Fogg Art Museum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Folio</w:t>
            </w:r>
          </w:p>
        </w:tc>
        <w:tc>
          <w:tcPr>
            <w:tcW w:w="1166" w:type="dxa"/>
          </w:tcPr>
          <w:p w14:paraId="48013E75" w14:textId="77777777" w:rsidR="00BB762E" w:rsidRDefault="00BB762E" w:rsidP="00E114A0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96" w:type="dxa"/>
          </w:tcPr>
          <w:p w14:paraId="72C5F65A" w14:textId="77777777" w:rsidR="00BB762E" w:rsidRDefault="00BB762E" w:rsidP="00E114A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Fogg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Art</w:t>
            </w:r>
          </w:p>
          <w:p w14:paraId="2F88D175" w14:textId="77777777" w:rsidR="00BB762E" w:rsidRDefault="00BB762E" w:rsidP="00E114A0">
            <w:pPr>
              <w:pStyle w:val="TableParagraph"/>
              <w:spacing w:line="270" w:lineRule="atLeast"/>
              <w:ind w:left="108" w:right="553"/>
              <w:jc w:val="both"/>
              <w:rPr>
                <w:sz w:val="24"/>
              </w:rPr>
            </w:pPr>
            <w:r>
              <w:rPr>
                <w:sz w:val="24"/>
              </w:rPr>
              <w:t>Museum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Harvard</w:t>
            </w:r>
          </w:p>
        </w:tc>
        <w:tc>
          <w:tcPr>
            <w:tcW w:w="1518" w:type="dxa"/>
          </w:tcPr>
          <w:p w14:paraId="2ED84B99" w14:textId="77777777" w:rsidR="00BB762E" w:rsidRDefault="00BB762E" w:rsidP="00E114A0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Goelet</w:t>
            </w:r>
          </w:p>
        </w:tc>
        <w:tc>
          <w:tcPr>
            <w:tcW w:w="1441" w:type="dxa"/>
          </w:tcPr>
          <w:p w14:paraId="3AD8FB1C" w14:textId="77777777" w:rsidR="00BB762E" w:rsidRDefault="00BB762E" w:rsidP="00E114A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1958</w:t>
            </w:r>
          </w:p>
        </w:tc>
        <w:tc>
          <w:tcPr>
            <w:tcW w:w="2317" w:type="dxa"/>
          </w:tcPr>
          <w:p w14:paraId="31262270" w14:textId="77777777" w:rsidR="00BB762E" w:rsidRDefault="00BB762E" w:rsidP="00E114A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Gift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Goelet</w:t>
            </w:r>
          </w:p>
        </w:tc>
      </w:tr>
      <w:tr w:rsidR="00BB762E" w14:paraId="6595F147" w14:textId="77777777" w:rsidTr="00E114A0">
        <w:trPr>
          <w:trHeight w:val="827"/>
        </w:trPr>
        <w:tc>
          <w:tcPr>
            <w:tcW w:w="1747" w:type="dxa"/>
          </w:tcPr>
          <w:p w14:paraId="726F6D17" w14:textId="77777777" w:rsidR="00BB762E" w:rsidRDefault="00BB762E" w:rsidP="00E114A0">
            <w:pPr>
              <w:pStyle w:val="TableParagraph"/>
              <w:spacing w:line="240" w:lineRule="auto"/>
              <w:ind w:left="107" w:right="205"/>
              <w:jc w:val="both"/>
              <w:rPr>
                <w:sz w:val="24"/>
              </w:rPr>
            </w:pPr>
            <w:r>
              <w:rPr>
                <w:sz w:val="24"/>
              </w:rPr>
              <w:t>Chester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Beatty </w:t>
            </w:r>
            <w:r>
              <w:rPr>
                <w:spacing w:val="-2"/>
                <w:sz w:val="24"/>
              </w:rPr>
              <w:t>Folio</w:t>
            </w:r>
          </w:p>
        </w:tc>
        <w:tc>
          <w:tcPr>
            <w:tcW w:w="1166" w:type="dxa"/>
          </w:tcPr>
          <w:p w14:paraId="37B8F827" w14:textId="77777777" w:rsidR="00BB762E" w:rsidRDefault="00BB762E" w:rsidP="00E114A0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6" w:type="dxa"/>
          </w:tcPr>
          <w:p w14:paraId="4E14C01E" w14:textId="77777777" w:rsidR="00BB762E" w:rsidRDefault="00BB762E" w:rsidP="00E114A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Chester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Beatty</w:t>
            </w:r>
          </w:p>
        </w:tc>
        <w:tc>
          <w:tcPr>
            <w:tcW w:w="1518" w:type="dxa"/>
          </w:tcPr>
          <w:p w14:paraId="0D1B1179" w14:textId="77777777" w:rsidR="00BB762E" w:rsidRDefault="00BB762E" w:rsidP="00E114A0">
            <w:pPr>
              <w:pStyle w:val="TableParagraph"/>
              <w:spacing w:line="240" w:lineRule="auto"/>
              <w:ind w:left="106" w:right="585" w:hanging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Persian Imperial</w:t>
            </w:r>
          </w:p>
          <w:p w14:paraId="627A08E0" w14:textId="77777777" w:rsidR="00BB762E" w:rsidRDefault="00BB762E" w:rsidP="00E114A0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Library</w:t>
            </w:r>
          </w:p>
        </w:tc>
        <w:tc>
          <w:tcPr>
            <w:tcW w:w="1441" w:type="dxa"/>
          </w:tcPr>
          <w:p w14:paraId="7EB362DF" w14:textId="77777777" w:rsidR="00BB762E" w:rsidRDefault="00BB762E" w:rsidP="00E114A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317" w:type="dxa"/>
          </w:tcPr>
          <w:p w14:paraId="42E4FBA0" w14:textId="77777777" w:rsidR="00BB762E" w:rsidRDefault="00BB762E" w:rsidP="00E114A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  <w:tr w:rsidR="00BB762E" w14:paraId="48C2EF54" w14:textId="77777777" w:rsidTr="00E114A0">
        <w:trPr>
          <w:trHeight w:val="827"/>
        </w:trPr>
        <w:tc>
          <w:tcPr>
            <w:tcW w:w="1747" w:type="dxa"/>
          </w:tcPr>
          <w:p w14:paraId="44562DEC" w14:textId="77777777" w:rsidR="00BB762E" w:rsidRDefault="00BB762E" w:rsidP="00E114A0">
            <w:pPr>
              <w:pStyle w:val="TableParagraph"/>
              <w:spacing w:line="240" w:lineRule="auto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Nasli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Alice </w:t>
            </w:r>
            <w:r>
              <w:rPr>
                <w:spacing w:val="-2"/>
                <w:sz w:val="24"/>
              </w:rPr>
              <w:t>Heeramaneck</w:t>
            </w:r>
          </w:p>
          <w:p w14:paraId="392C9D9D" w14:textId="77777777" w:rsidR="00BB762E" w:rsidRDefault="00BB762E" w:rsidP="00E114A0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Folio</w:t>
            </w:r>
          </w:p>
        </w:tc>
        <w:tc>
          <w:tcPr>
            <w:tcW w:w="1166" w:type="dxa"/>
          </w:tcPr>
          <w:p w14:paraId="7FA75291" w14:textId="77777777" w:rsidR="00BB762E" w:rsidRDefault="00BB762E" w:rsidP="00E114A0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6" w:type="dxa"/>
          </w:tcPr>
          <w:p w14:paraId="51179044" w14:textId="77777777" w:rsidR="00BB762E" w:rsidRDefault="00BB762E" w:rsidP="00E114A0">
            <w:pPr>
              <w:pStyle w:val="TableParagraph"/>
              <w:spacing w:line="240" w:lineRule="auto"/>
              <w:ind w:left="108" w:right="366"/>
              <w:jc w:val="both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Angeles </w:t>
            </w:r>
            <w:r>
              <w:rPr>
                <w:spacing w:val="-2"/>
                <w:sz w:val="24"/>
              </w:rPr>
              <w:t>County</w:t>
            </w:r>
          </w:p>
          <w:p w14:paraId="100669D5" w14:textId="77777777" w:rsidR="00BB762E" w:rsidRDefault="00BB762E" w:rsidP="00E114A0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Museum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Art</w:t>
            </w:r>
          </w:p>
        </w:tc>
        <w:tc>
          <w:tcPr>
            <w:tcW w:w="1518" w:type="dxa"/>
          </w:tcPr>
          <w:p w14:paraId="6116BDC9" w14:textId="77777777" w:rsidR="00BB762E" w:rsidRDefault="00BB762E" w:rsidP="00E114A0">
            <w:pPr>
              <w:pStyle w:val="TableParagraph"/>
              <w:spacing w:line="240" w:lineRule="auto"/>
              <w:ind w:left="106" w:right="4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Unknown Persian</w:t>
            </w:r>
          </w:p>
          <w:p w14:paraId="407BA4B5" w14:textId="77777777" w:rsidR="00BB762E" w:rsidRDefault="00BB762E" w:rsidP="00E114A0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Dealer</w:t>
            </w:r>
          </w:p>
        </w:tc>
        <w:tc>
          <w:tcPr>
            <w:tcW w:w="1441" w:type="dxa"/>
          </w:tcPr>
          <w:p w14:paraId="626A81AD" w14:textId="77777777" w:rsidR="00BB762E" w:rsidRDefault="00BB762E" w:rsidP="00E114A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1978</w:t>
            </w:r>
          </w:p>
        </w:tc>
        <w:tc>
          <w:tcPr>
            <w:tcW w:w="2317" w:type="dxa"/>
          </w:tcPr>
          <w:p w14:paraId="2AFDC674" w14:textId="77777777" w:rsidR="00BB762E" w:rsidRDefault="00BB762E" w:rsidP="00E114A0">
            <w:pPr>
              <w:pStyle w:val="TableParagraph"/>
              <w:spacing w:line="240" w:lineRule="auto"/>
              <w:ind w:left="109" w:hanging="1"/>
              <w:jc w:val="both"/>
              <w:rPr>
                <w:sz w:val="24"/>
              </w:rPr>
            </w:pPr>
            <w:r>
              <w:rPr>
                <w:sz w:val="24"/>
              </w:rPr>
              <w:t>Purchased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Nasli and Alice</w:t>
            </w:r>
          </w:p>
          <w:p w14:paraId="64B32C9A" w14:textId="77777777" w:rsidR="00BB762E" w:rsidRDefault="00BB762E" w:rsidP="00E114A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Heeramaneck</w:t>
            </w:r>
          </w:p>
        </w:tc>
      </w:tr>
      <w:tr w:rsidR="00BB762E" w14:paraId="6C1AAF27" w14:textId="77777777" w:rsidTr="00E114A0">
        <w:trPr>
          <w:trHeight w:val="827"/>
        </w:trPr>
        <w:tc>
          <w:tcPr>
            <w:tcW w:w="1747" w:type="dxa"/>
          </w:tcPr>
          <w:p w14:paraId="79644C1E" w14:textId="77777777" w:rsidR="00BB762E" w:rsidRDefault="00BB762E" w:rsidP="00E114A0">
            <w:pPr>
              <w:pStyle w:val="TableParagraph"/>
              <w:spacing w:line="240" w:lineRule="auto"/>
              <w:ind w:left="107" w:right="205"/>
              <w:jc w:val="both"/>
              <w:rPr>
                <w:sz w:val="24"/>
              </w:rPr>
            </w:pPr>
            <w:r>
              <w:rPr>
                <w:sz w:val="24"/>
              </w:rPr>
              <w:t>Brugsch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Pasha </w:t>
            </w:r>
            <w:r>
              <w:rPr>
                <w:spacing w:val="-2"/>
                <w:sz w:val="24"/>
              </w:rPr>
              <w:t>Folios</w:t>
            </w:r>
          </w:p>
        </w:tc>
        <w:tc>
          <w:tcPr>
            <w:tcW w:w="1166" w:type="dxa"/>
          </w:tcPr>
          <w:p w14:paraId="17C91C9A" w14:textId="77777777" w:rsidR="00BB762E" w:rsidRDefault="00BB762E" w:rsidP="00E114A0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6" w:type="dxa"/>
          </w:tcPr>
          <w:p w14:paraId="195B039C" w14:textId="77777777" w:rsidR="00BB762E" w:rsidRDefault="00BB762E" w:rsidP="00E114A0">
            <w:pPr>
              <w:pStyle w:val="TableParagraph"/>
              <w:spacing w:line="240" w:lineRule="auto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Nelson-Atkins </w:t>
            </w:r>
            <w:r>
              <w:rPr>
                <w:sz w:val="24"/>
              </w:rPr>
              <w:t>Museum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Art</w:t>
            </w:r>
          </w:p>
        </w:tc>
        <w:tc>
          <w:tcPr>
            <w:tcW w:w="1518" w:type="dxa"/>
          </w:tcPr>
          <w:p w14:paraId="53A62BF9" w14:textId="77777777" w:rsidR="00BB762E" w:rsidRDefault="00BB762E" w:rsidP="00E114A0">
            <w:pPr>
              <w:pStyle w:val="TableParagraph"/>
              <w:spacing w:line="240" w:lineRule="auto"/>
              <w:ind w:left="106" w:right="5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Persian Imperial</w:t>
            </w:r>
          </w:p>
          <w:p w14:paraId="28F1C10E" w14:textId="77777777" w:rsidR="00BB762E" w:rsidRDefault="00BB762E" w:rsidP="00E114A0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Library</w:t>
            </w:r>
          </w:p>
        </w:tc>
        <w:tc>
          <w:tcPr>
            <w:tcW w:w="1441" w:type="dxa"/>
          </w:tcPr>
          <w:p w14:paraId="5D880881" w14:textId="77777777" w:rsidR="00BB762E" w:rsidRDefault="00BB762E" w:rsidP="00E114A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1860</w:t>
            </w:r>
          </w:p>
        </w:tc>
        <w:tc>
          <w:tcPr>
            <w:tcW w:w="2317" w:type="dxa"/>
          </w:tcPr>
          <w:p w14:paraId="46BB3593" w14:textId="77777777" w:rsidR="00BB762E" w:rsidRDefault="00BB762E" w:rsidP="00E114A0">
            <w:pPr>
              <w:pStyle w:val="TableParagraph"/>
              <w:spacing w:line="240" w:lineRule="auto"/>
              <w:ind w:left="109" w:right="17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 Prince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Buffalo</w:t>
            </w:r>
          </w:p>
          <w:p w14:paraId="170313C8" w14:textId="77777777" w:rsidR="00BB762E" w:rsidRDefault="00BB762E" w:rsidP="00E114A0">
            <w:pPr>
              <w:pStyle w:val="TableParagraph"/>
              <w:spacing w:line="261" w:lineRule="exact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Hunting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Lion</w:t>
            </w:r>
          </w:p>
        </w:tc>
      </w:tr>
      <w:tr w:rsidR="00BB762E" w14:paraId="176C5E70" w14:textId="77777777" w:rsidTr="00E114A0">
        <w:trPr>
          <w:trHeight w:val="829"/>
        </w:trPr>
        <w:tc>
          <w:tcPr>
            <w:tcW w:w="1747" w:type="dxa"/>
          </w:tcPr>
          <w:p w14:paraId="56BE60A8" w14:textId="77777777" w:rsidR="00BB762E" w:rsidRDefault="00BB762E" w:rsidP="00E114A0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Muraqqaʿ-e </w:t>
            </w:r>
            <w:r>
              <w:rPr>
                <w:sz w:val="24"/>
              </w:rPr>
              <w:t>Gulshan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(Entire </w:t>
            </w:r>
            <w:r>
              <w:rPr>
                <w:spacing w:val="-2"/>
                <w:sz w:val="24"/>
              </w:rPr>
              <w:t>Album)</w:t>
            </w:r>
          </w:p>
        </w:tc>
        <w:tc>
          <w:tcPr>
            <w:tcW w:w="1166" w:type="dxa"/>
          </w:tcPr>
          <w:p w14:paraId="608EDFAD" w14:textId="77777777" w:rsidR="00BB762E" w:rsidRDefault="00BB762E" w:rsidP="00E114A0">
            <w:pPr>
              <w:pStyle w:val="TableParagraph"/>
              <w:spacing w:line="276" w:lineRule="exact"/>
              <w:ind w:right="3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Entire Album (150)</w:t>
            </w:r>
          </w:p>
        </w:tc>
        <w:tc>
          <w:tcPr>
            <w:tcW w:w="1696" w:type="dxa"/>
          </w:tcPr>
          <w:p w14:paraId="6427D719" w14:textId="77777777" w:rsidR="00BB762E" w:rsidRDefault="00BB762E" w:rsidP="00E114A0">
            <w:pPr>
              <w:pStyle w:val="TableParagraph"/>
              <w:spacing w:line="276" w:lineRule="exact"/>
              <w:ind w:left="108" w:right="7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Persian Imperial Library</w:t>
            </w:r>
          </w:p>
        </w:tc>
        <w:tc>
          <w:tcPr>
            <w:tcW w:w="1518" w:type="dxa"/>
          </w:tcPr>
          <w:p w14:paraId="6773BF75" w14:textId="77777777" w:rsidR="00BB762E" w:rsidRDefault="00BB762E" w:rsidP="00E114A0">
            <w:pPr>
              <w:pStyle w:val="TableParagraph"/>
              <w:spacing w:line="276" w:lineRule="exact"/>
              <w:ind w:left="106" w:right="5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Mughal Imperial Library</w:t>
            </w:r>
          </w:p>
        </w:tc>
        <w:tc>
          <w:tcPr>
            <w:tcW w:w="1441" w:type="dxa"/>
          </w:tcPr>
          <w:p w14:paraId="5E84E27D" w14:textId="77777777" w:rsidR="00BB762E" w:rsidRDefault="00BB762E" w:rsidP="00E114A0">
            <w:pPr>
              <w:pStyle w:val="TableParagraph"/>
              <w:spacing w:line="273" w:lineRule="exact"/>
              <w:ind w:left="1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1741</w:t>
            </w:r>
          </w:p>
        </w:tc>
        <w:tc>
          <w:tcPr>
            <w:tcW w:w="2317" w:type="dxa"/>
          </w:tcPr>
          <w:p w14:paraId="2AF1C056" w14:textId="77777777" w:rsidR="00BB762E" w:rsidRDefault="00BB762E" w:rsidP="00E114A0">
            <w:pPr>
              <w:pStyle w:val="TableParagraph"/>
              <w:spacing w:line="273" w:lineRule="exact"/>
              <w:ind w:left="10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  <w:tr w:rsidR="00BB762E" w14:paraId="3BF76D36" w14:textId="77777777" w:rsidTr="00E114A0">
        <w:trPr>
          <w:trHeight w:val="1103"/>
        </w:trPr>
        <w:tc>
          <w:tcPr>
            <w:tcW w:w="1747" w:type="dxa"/>
          </w:tcPr>
          <w:p w14:paraId="336FB532" w14:textId="77777777" w:rsidR="00BB762E" w:rsidRDefault="00BB762E" w:rsidP="00E114A0">
            <w:pPr>
              <w:pStyle w:val="TableParagraph"/>
              <w:spacing w:line="240" w:lineRule="auto"/>
              <w:ind w:left="107" w:right="111"/>
              <w:jc w:val="both"/>
              <w:rPr>
                <w:sz w:val="24"/>
              </w:rPr>
            </w:pPr>
            <w:r>
              <w:rPr>
                <w:sz w:val="24"/>
              </w:rPr>
              <w:t>Dubský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Persian </w:t>
            </w:r>
            <w:r>
              <w:rPr>
                <w:spacing w:val="-2"/>
                <w:sz w:val="24"/>
              </w:rPr>
              <w:t>Folios</w:t>
            </w:r>
          </w:p>
        </w:tc>
        <w:tc>
          <w:tcPr>
            <w:tcW w:w="1166" w:type="dxa"/>
          </w:tcPr>
          <w:p w14:paraId="5F871614" w14:textId="77777777" w:rsidR="00BB762E" w:rsidRDefault="00BB762E" w:rsidP="00E114A0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6" w:type="dxa"/>
          </w:tcPr>
          <w:p w14:paraId="5C66F214" w14:textId="77777777" w:rsidR="00BB762E" w:rsidRDefault="00BB762E" w:rsidP="00E114A0">
            <w:pPr>
              <w:pStyle w:val="TableParagraph"/>
              <w:spacing w:line="240" w:lineRule="auto"/>
              <w:ind w:left="108" w:right="4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Náprstkovo Muzeum</w:t>
            </w:r>
          </w:p>
          <w:p w14:paraId="7461C9EC" w14:textId="77777777" w:rsidR="00BB762E" w:rsidRDefault="00BB762E" w:rsidP="00E114A0">
            <w:pPr>
              <w:pStyle w:val="TableParagraph"/>
              <w:spacing w:line="270" w:lineRule="atLeast"/>
              <w:ind w:left="108" w:right="6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(Czech Republic)</w:t>
            </w:r>
          </w:p>
        </w:tc>
        <w:tc>
          <w:tcPr>
            <w:tcW w:w="1518" w:type="dxa"/>
          </w:tcPr>
          <w:p w14:paraId="668C48B6" w14:textId="77777777" w:rsidR="00BB762E" w:rsidRDefault="00BB762E" w:rsidP="00E114A0">
            <w:pPr>
              <w:pStyle w:val="TableParagraph"/>
              <w:spacing w:line="240" w:lineRule="auto"/>
              <w:ind w:left="106" w:right="5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Persian Imperial Library</w:t>
            </w:r>
          </w:p>
        </w:tc>
        <w:tc>
          <w:tcPr>
            <w:tcW w:w="1441" w:type="dxa"/>
          </w:tcPr>
          <w:p w14:paraId="2ECE5033" w14:textId="77777777" w:rsidR="00BB762E" w:rsidRDefault="00BB762E" w:rsidP="00E114A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1870</w:t>
            </w:r>
          </w:p>
        </w:tc>
        <w:tc>
          <w:tcPr>
            <w:tcW w:w="2317" w:type="dxa"/>
          </w:tcPr>
          <w:p w14:paraId="3BE78573" w14:textId="77777777" w:rsidR="00BB762E" w:rsidRDefault="00BB762E" w:rsidP="00E114A0">
            <w:pPr>
              <w:pStyle w:val="TableParagraph"/>
              <w:spacing w:line="240" w:lineRule="auto"/>
              <w:ind w:left="109" w:right="11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Portrait of Ibrāhīm ʻAdil Shāh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Portrait of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Young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Nobleman</w:t>
            </w:r>
          </w:p>
        </w:tc>
      </w:tr>
      <w:tr w:rsidR="00BB762E" w14:paraId="12149C01" w14:textId="77777777" w:rsidTr="00E114A0">
        <w:trPr>
          <w:trHeight w:val="1379"/>
        </w:trPr>
        <w:tc>
          <w:tcPr>
            <w:tcW w:w="1747" w:type="dxa"/>
          </w:tcPr>
          <w:p w14:paraId="1E2581B1" w14:textId="77777777" w:rsidR="00BB762E" w:rsidRDefault="00BB762E" w:rsidP="00E114A0">
            <w:pPr>
              <w:pStyle w:val="TableParagraph"/>
              <w:spacing w:line="240" w:lineRule="auto"/>
              <w:ind w:left="107" w:right="218"/>
              <w:jc w:val="both"/>
              <w:rPr>
                <w:sz w:val="24"/>
              </w:rPr>
            </w:pPr>
            <w:r>
              <w:rPr>
                <w:sz w:val="24"/>
              </w:rPr>
              <w:t>Freer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Gallery </w:t>
            </w:r>
            <w:r>
              <w:rPr>
                <w:spacing w:val="-2"/>
                <w:sz w:val="24"/>
              </w:rPr>
              <w:t>Folios</w:t>
            </w:r>
          </w:p>
        </w:tc>
        <w:tc>
          <w:tcPr>
            <w:tcW w:w="1166" w:type="dxa"/>
          </w:tcPr>
          <w:p w14:paraId="1FED2B4F" w14:textId="77777777" w:rsidR="00BB762E" w:rsidRDefault="00BB762E" w:rsidP="00E114A0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96" w:type="dxa"/>
          </w:tcPr>
          <w:p w14:paraId="68A33E87" w14:textId="77777777" w:rsidR="00BB762E" w:rsidRDefault="00BB762E" w:rsidP="00E114A0">
            <w:pPr>
              <w:pStyle w:val="TableParagraph"/>
              <w:spacing w:line="240" w:lineRule="auto"/>
              <w:ind w:left="108" w:right="286"/>
              <w:jc w:val="both"/>
              <w:rPr>
                <w:sz w:val="24"/>
              </w:rPr>
            </w:pPr>
            <w:r>
              <w:rPr>
                <w:sz w:val="24"/>
              </w:rPr>
              <w:t>Freer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Gallery of Art and Arthur M. </w:t>
            </w:r>
            <w:r>
              <w:rPr>
                <w:spacing w:val="-2"/>
                <w:sz w:val="24"/>
              </w:rPr>
              <w:t>Sackler</w:t>
            </w:r>
          </w:p>
          <w:p w14:paraId="59A2B029" w14:textId="77777777" w:rsidR="00BB762E" w:rsidRDefault="00BB762E" w:rsidP="00E114A0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Gallery</w:t>
            </w:r>
          </w:p>
        </w:tc>
        <w:tc>
          <w:tcPr>
            <w:tcW w:w="1518" w:type="dxa"/>
          </w:tcPr>
          <w:p w14:paraId="514CFD0B" w14:textId="77777777" w:rsidR="00BB762E" w:rsidRDefault="00BB762E" w:rsidP="00E114A0">
            <w:pPr>
              <w:pStyle w:val="TableParagraph"/>
              <w:spacing w:line="240" w:lineRule="auto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Parnian Kummer Private Collection</w:t>
            </w:r>
          </w:p>
        </w:tc>
        <w:tc>
          <w:tcPr>
            <w:tcW w:w="1441" w:type="dxa"/>
          </w:tcPr>
          <w:p w14:paraId="11947B45" w14:textId="77777777" w:rsidR="00BB762E" w:rsidRDefault="00BB762E" w:rsidP="00E114A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1999</w:t>
            </w:r>
          </w:p>
        </w:tc>
        <w:tc>
          <w:tcPr>
            <w:tcW w:w="2317" w:type="dxa"/>
          </w:tcPr>
          <w:p w14:paraId="0849CB9B" w14:textId="77777777" w:rsidR="00BB762E" w:rsidRDefault="00BB762E" w:rsidP="00E114A0">
            <w:pPr>
              <w:pStyle w:val="TableParagraph"/>
              <w:spacing w:line="240" w:lineRule="auto"/>
              <w:ind w:left="109" w:right="173" w:hanging="1"/>
              <w:jc w:val="both"/>
              <w:rPr>
                <w:sz w:val="24"/>
              </w:rPr>
            </w:pPr>
            <w:r>
              <w:rPr>
                <w:sz w:val="24"/>
              </w:rPr>
              <w:t>Catalog No. F1999.2a-b;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multiple themes, including battle scenes</w:t>
            </w:r>
          </w:p>
        </w:tc>
      </w:tr>
      <w:tr w:rsidR="00BB762E" w14:paraId="608B12E7" w14:textId="77777777" w:rsidTr="00E114A0">
        <w:trPr>
          <w:trHeight w:val="827"/>
        </w:trPr>
        <w:tc>
          <w:tcPr>
            <w:tcW w:w="1747" w:type="dxa"/>
          </w:tcPr>
          <w:p w14:paraId="3BB189A9" w14:textId="77777777" w:rsidR="00BB762E" w:rsidRDefault="00BB762E" w:rsidP="00E114A0">
            <w:pPr>
              <w:pStyle w:val="TableParagraph"/>
              <w:spacing w:line="240" w:lineRule="auto"/>
              <w:ind w:left="107" w:right="305"/>
              <w:jc w:val="both"/>
              <w:rPr>
                <w:sz w:val="24"/>
              </w:rPr>
            </w:pPr>
            <w:r>
              <w:rPr>
                <w:sz w:val="24"/>
              </w:rPr>
              <w:t>Berlin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Album </w:t>
            </w:r>
            <w:r>
              <w:rPr>
                <w:spacing w:val="-2"/>
                <w:sz w:val="24"/>
              </w:rPr>
              <w:t>(Muraqqaʿ-e</w:t>
            </w:r>
          </w:p>
          <w:p w14:paraId="24FAF42F" w14:textId="77777777" w:rsidR="00BB762E" w:rsidRDefault="00BB762E" w:rsidP="00E114A0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Gulshan)</w:t>
            </w:r>
          </w:p>
        </w:tc>
        <w:tc>
          <w:tcPr>
            <w:tcW w:w="1166" w:type="dxa"/>
          </w:tcPr>
          <w:p w14:paraId="4A76761B" w14:textId="77777777" w:rsidR="00BB762E" w:rsidRDefault="00BB762E" w:rsidP="00E114A0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696" w:type="dxa"/>
          </w:tcPr>
          <w:p w14:paraId="3D9DCB24" w14:textId="77777777" w:rsidR="00BB762E" w:rsidRDefault="00BB762E" w:rsidP="00E114A0">
            <w:pPr>
              <w:pStyle w:val="TableParagraph"/>
              <w:spacing w:line="240" w:lineRule="auto"/>
              <w:ind w:left="108" w:right="433"/>
              <w:jc w:val="both"/>
              <w:rPr>
                <w:sz w:val="24"/>
              </w:rPr>
            </w:pPr>
            <w:r>
              <w:rPr>
                <w:sz w:val="24"/>
              </w:rPr>
              <w:t>Berlin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State </w:t>
            </w:r>
            <w:r>
              <w:rPr>
                <w:spacing w:val="-2"/>
                <w:sz w:val="24"/>
              </w:rPr>
              <w:t>Library</w:t>
            </w:r>
          </w:p>
        </w:tc>
        <w:tc>
          <w:tcPr>
            <w:tcW w:w="1518" w:type="dxa"/>
          </w:tcPr>
          <w:p w14:paraId="6986FC0B" w14:textId="77777777" w:rsidR="00BB762E" w:rsidRDefault="00BB762E" w:rsidP="00E114A0">
            <w:pPr>
              <w:pStyle w:val="TableParagraph"/>
              <w:spacing w:line="240" w:lineRule="auto"/>
              <w:ind w:left="106" w:right="5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Persian Imperial</w:t>
            </w:r>
          </w:p>
          <w:p w14:paraId="7A801546" w14:textId="77777777" w:rsidR="00BB762E" w:rsidRDefault="00BB762E" w:rsidP="00E114A0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Library</w:t>
            </w:r>
          </w:p>
        </w:tc>
        <w:tc>
          <w:tcPr>
            <w:tcW w:w="1441" w:type="dxa"/>
          </w:tcPr>
          <w:p w14:paraId="1EBD121F" w14:textId="77777777" w:rsidR="00BB762E" w:rsidRDefault="00BB762E" w:rsidP="00E114A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1860</w:t>
            </w:r>
          </w:p>
        </w:tc>
        <w:tc>
          <w:tcPr>
            <w:tcW w:w="2317" w:type="dxa"/>
          </w:tcPr>
          <w:p w14:paraId="566CF41F" w14:textId="77777777" w:rsidR="00BB762E" w:rsidRDefault="00BB762E" w:rsidP="00E114A0">
            <w:pPr>
              <w:pStyle w:val="TableParagraph"/>
              <w:spacing w:line="240" w:lineRule="auto"/>
              <w:ind w:left="109" w:right="173" w:hanging="1"/>
              <w:jc w:val="both"/>
              <w:rPr>
                <w:sz w:val="24"/>
              </w:rPr>
            </w:pPr>
            <w:r>
              <w:rPr>
                <w:sz w:val="24"/>
              </w:rPr>
              <w:t>Collected by Heinrich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Karl</w:t>
            </w:r>
          </w:p>
          <w:p w14:paraId="2CDE2054" w14:textId="77777777" w:rsidR="00BB762E" w:rsidRDefault="00BB762E" w:rsidP="00E114A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Brugsch</w:t>
            </w:r>
          </w:p>
        </w:tc>
      </w:tr>
    </w:tbl>
    <w:p w14:paraId="52610055" w14:textId="77777777" w:rsidR="00BB762E" w:rsidRDefault="00BB762E" w:rsidP="00BB762E">
      <w:pPr>
        <w:pStyle w:val="TableParagraph"/>
        <w:spacing w:line="261" w:lineRule="exact"/>
        <w:ind w:left="0"/>
        <w:jc w:val="both"/>
        <w:rPr>
          <w:sz w:val="24"/>
        </w:rPr>
        <w:sectPr w:rsidR="00BB762E">
          <w:pgSz w:w="12240" w:h="15840"/>
          <w:pgMar w:top="1360" w:right="720" w:bottom="280" w:left="0" w:header="720" w:footer="720" w:gutter="0"/>
          <w:cols w:space="720"/>
        </w:sectPr>
      </w:pPr>
    </w:p>
    <w:p w14:paraId="0BC214B2" w14:textId="507CC7F4" w:rsidR="00F51F7A" w:rsidRPr="00BB762E" w:rsidRDefault="00F51F7A" w:rsidP="00BB762E"/>
    <w:sectPr w:rsidR="00F51F7A" w:rsidRPr="00BB7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79"/>
    <w:rsid w:val="00136221"/>
    <w:rsid w:val="001872B5"/>
    <w:rsid w:val="005150C3"/>
    <w:rsid w:val="005D0BD2"/>
    <w:rsid w:val="00671312"/>
    <w:rsid w:val="00754483"/>
    <w:rsid w:val="00815979"/>
    <w:rsid w:val="00AC1B41"/>
    <w:rsid w:val="00B04AC9"/>
    <w:rsid w:val="00BB762E"/>
    <w:rsid w:val="00F51F7A"/>
    <w:rsid w:val="00FB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E597"/>
  <w15:chartTrackingRefBased/>
  <w15:docId w15:val="{FBD53E7C-45A1-49D0-A9EE-0E9EC839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1B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815979"/>
    <w:pPr>
      <w:ind w:left="135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597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597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5D0BD2"/>
    <w:pPr>
      <w:ind w:left="135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0BD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6221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AC1B41"/>
    <w:pPr>
      <w:spacing w:line="270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2025-06-10T09:05:00Z</dcterms:created>
  <dcterms:modified xsi:type="dcterms:W3CDTF">2025-06-10T09:05:00Z</dcterms:modified>
</cp:coreProperties>
</file>